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Default="00BF5811" w:rsidP="00581A80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581A80" w:rsidRPr="00581A80" w:rsidRDefault="00581A80" w:rsidP="00581A80">
      <w:pPr>
        <w:ind w:left="5664"/>
        <w:jc w:val="center"/>
        <w:rPr>
          <w:rFonts w:ascii="Cambria" w:hAnsi="Cambria"/>
          <w:b/>
          <w:i/>
          <w:lang w:val="bg-BG"/>
        </w:rPr>
      </w:pPr>
      <w:r>
        <w:rPr>
          <w:rFonts w:ascii="Cambria" w:hAnsi="Cambria"/>
          <w:b/>
          <w:i/>
          <w:lang w:val="bg-BG"/>
        </w:rPr>
        <w:t xml:space="preserve">           </w:t>
      </w:r>
      <w:r>
        <w:rPr>
          <w:rFonts w:ascii="Cambria" w:hAnsi="Cambria"/>
          <w:b/>
          <w:i/>
        </w:rPr>
        <w:t>ОБОСОБЕНА ПОЗИЦИЯ №</w:t>
      </w:r>
      <w:r>
        <w:rPr>
          <w:rFonts w:ascii="Cambria" w:hAnsi="Cambria"/>
          <w:b/>
          <w:i/>
          <w:lang w:val="bg-BG"/>
        </w:rPr>
        <w:t>1</w:t>
      </w:r>
    </w:p>
    <w:p w:rsidR="00581A80" w:rsidRPr="00BF5811" w:rsidRDefault="00581A80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581A80" w:rsidRDefault="003B464E" w:rsidP="00581A80">
      <w:pPr>
        <w:ind w:firstLine="69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C40E82" w:rsidRPr="00C40E82">
        <w:rPr>
          <w:rFonts w:ascii="Times New Roman" w:hAnsi="Times New Roman" w:cs="Times New Roman"/>
          <w:b/>
          <w:i/>
          <w:sz w:val="24"/>
          <w:szCs w:val="24"/>
          <w:lang w:val="bg-BG"/>
        </w:rPr>
        <w:t>„Доставка и засаждане на цветя и цветен разсад за нуждите на Община Стара Загора“</w:t>
      </w:r>
      <w:r w:rsidR="00581A80" w:rsidRP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по </w:t>
      </w:r>
      <w:r w:rsid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>О</w:t>
      </w:r>
      <w:r w:rsidR="00581A80" w:rsidRP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бособена позиция №1: </w:t>
      </w:r>
      <w:r w:rsidR="00C40E82" w:rsidRPr="00C40E82">
        <w:rPr>
          <w:rFonts w:ascii="Times New Roman" w:hAnsi="Times New Roman" w:cs="Times New Roman"/>
          <w:b/>
          <w:i/>
          <w:sz w:val="24"/>
          <w:szCs w:val="24"/>
          <w:lang w:val="bg-BG"/>
        </w:rPr>
        <w:t>„Аранжиране на цветна инсталация от термокашпи чрез засаждане на лятноцъфтящи и зимноцъфтящи цветя и декоративни растения“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581A80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C40E82" w:rsidRPr="003B464E" w:rsidRDefault="00C40E82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</w:t>
      </w:r>
      <w:r w:rsidR="00581A80">
        <w:rPr>
          <w:sz w:val="24"/>
          <w:szCs w:val="24"/>
          <w:lang w:val="bg-BG"/>
        </w:rPr>
        <w:t xml:space="preserve"> по обособена позиция №1</w:t>
      </w:r>
      <w:r w:rsidR="00BF5811">
        <w:rPr>
          <w:sz w:val="24"/>
          <w:szCs w:val="24"/>
          <w:lang w:val="bg-BG"/>
        </w:rPr>
        <w:t>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Да д</w:t>
      </w:r>
      <w:r w:rsidRPr="00C40E82">
        <w:rPr>
          <w:sz w:val="24"/>
          <w:szCs w:val="24"/>
          <w:lang w:val="bg-BG"/>
        </w:rPr>
        <w:t xml:space="preserve">оставим и засадим лятноцъфтящи цветя за 60 бр. термокашпи с вместимост 32л, диаметър 74 см., височина 35см., разположени пред сградата на Община Стара Загора и монтирани на 13бр. стълба по средната ивица на бул.“Цар Симеон Велики“, западно от ул.“Д-р Т. </w:t>
      </w:r>
      <w:proofErr w:type="spellStart"/>
      <w:r w:rsidRPr="00C40E82">
        <w:rPr>
          <w:sz w:val="24"/>
          <w:szCs w:val="24"/>
          <w:lang w:val="bg-BG"/>
        </w:rPr>
        <w:t>Стоянович</w:t>
      </w:r>
      <w:proofErr w:type="spellEnd"/>
      <w:r w:rsidRPr="00C40E82">
        <w:rPr>
          <w:sz w:val="24"/>
          <w:szCs w:val="24"/>
          <w:lang w:val="bg-BG"/>
        </w:rPr>
        <w:t>“.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Да д</w:t>
      </w:r>
      <w:r w:rsidRPr="00C40E82">
        <w:rPr>
          <w:sz w:val="24"/>
          <w:szCs w:val="24"/>
          <w:lang w:val="bg-BG"/>
        </w:rPr>
        <w:t>оставим и засадим зимноцъфтящи цветя за 34 бр. термокашпи с вместимост 32л, диаметър 74 см., височина 35см., разположени в цветна инсталация пред сградата на Община Стара Загора.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Да д</w:t>
      </w:r>
      <w:r w:rsidRPr="00C40E82">
        <w:rPr>
          <w:sz w:val="24"/>
          <w:szCs w:val="24"/>
          <w:lang w:val="bg-BG"/>
        </w:rPr>
        <w:t xml:space="preserve">оставим и засадим </w:t>
      </w:r>
      <w:proofErr w:type="spellStart"/>
      <w:r w:rsidRPr="00C40E82">
        <w:rPr>
          <w:sz w:val="24"/>
          <w:szCs w:val="24"/>
          <w:lang w:val="bg-BG"/>
        </w:rPr>
        <w:t>лятноцъфтящите</w:t>
      </w:r>
      <w:proofErr w:type="spellEnd"/>
      <w:r w:rsidRPr="00C40E82">
        <w:rPr>
          <w:sz w:val="24"/>
          <w:szCs w:val="24"/>
          <w:lang w:val="bg-BG"/>
        </w:rPr>
        <w:t xml:space="preserve"> цветя в срок от ……… работни дни, но не по-късно от 5 работни дни от получаване на заявка от Възложителя.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</w:t>
      </w:r>
      <w:r w:rsidRPr="00C40E82">
        <w:rPr>
          <w:sz w:val="24"/>
          <w:szCs w:val="24"/>
          <w:lang w:val="bg-BG"/>
        </w:rPr>
        <w:t>Да подменим засадените лятноцъфтящи цветя в 34 бр. термокашпи пред сградата на Община Стара Загора със зимноцъфтящи цветя в срок от …….. работни дни, но не по-късно от 5 работни дни от получаване на заявка от Възложителя.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6. Да д</w:t>
      </w:r>
      <w:r w:rsidRPr="00C40E82">
        <w:rPr>
          <w:sz w:val="24"/>
          <w:szCs w:val="24"/>
          <w:lang w:val="bg-BG"/>
        </w:rPr>
        <w:t>оставим лятноцъфтящи и зимноцъфтящи цветя с достатъчна листна маса и наличие на разцъфнали цветове или съцветия.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7. Да д</w:t>
      </w:r>
      <w:r w:rsidRPr="00C40E82">
        <w:rPr>
          <w:sz w:val="24"/>
          <w:szCs w:val="24"/>
          <w:lang w:val="bg-BG"/>
        </w:rPr>
        <w:t>оставим лятноцъфтящи и зимноцъфтящи цветя, при производството на които е осъществен фитосанитарен контрол.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8. Да д</w:t>
      </w:r>
      <w:r w:rsidRPr="00C40E82">
        <w:rPr>
          <w:sz w:val="24"/>
          <w:szCs w:val="24"/>
          <w:lang w:val="bg-BG"/>
        </w:rPr>
        <w:t>оставим лятноцъфтящи и зимноцъфтящи цветя, произведени от сертифицирани семена.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 xml:space="preserve"> 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9. </w:t>
      </w:r>
      <w:r w:rsidRPr="00C40E82">
        <w:rPr>
          <w:sz w:val="24"/>
          <w:szCs w:val="24"/>
          <w:lang w:val="bg-BG"/>
        </w:rPr>
        <w:t>В случай, че бъдем определени за изпълнител на обществената поръчка по обособена позиция № 1 ще доставим следните видове лятноцъфтящи и зимноцъфтящи цветя: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 xml:space="preserve">- лятноцъфтящи цветя: 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………………………………..………………………………………………………………………………………………………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- зимноцъфтящи: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………………………………..………………………………………………………………………………………………………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lastRenderedPageBreak/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>………………………………..………………………………..……………………………………………………………………..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867056" w:rsidRPr="00867056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</w:t>
      </w:r>
      <w:r w:rsidRPr="00C40E82">
        <w:rPr>
          <w:sz w:val="24"/>
          <w:szCs w:val="24"/>
          <w:lang w:val="bg-BG"/>
        </w:rPr>
        <w:t>. В случай, че бъдем определени за изпълнител на обществената поръчка по обособена позиция № 1, предлагаме</w:t>
      </w:r>
      <w:r w:rsidR="00867056">
        <w:rPr>
          <w:sz w:val="24"/>
          <w:szCs w:val="24"/>
          <w:lang w:val="en-US"/>
        </w:rPr>
        <w:t xml:space="preserve"> </w:t>
      </w:r>
      <w:r w:rsidR="00867056">
        <w:rPr>
          <w:sz w:val="24"/>
          <w:szCs w:val="24"/>
          <w:lang w:val="bg-BG"/>
        </w:rPr>
        <w:t xml:space="preserve">да осигурим гаранционна поддръжка на засадените </w:t>
      </w:r>
      <w:proofErr w:type="spellStart"/>
      <w:r w:rsidR="00867056">
        <w:rPr>
          <w:sz w:val="24"/>
          <w:szCs w:val="24"/>
          <w:lang w:val="bg-BG"/>
        </w:rPr>
        <w:t>кашпи</w:t>
      </w:r>
      <w:proofErr w:type="spellEnd"/>
      <w:r w:rsidR="00867056">
        <w:rPr>
          <w:sz w:val="24"/>
          <w:szCs w:val="24"/>
          <w:lang w:val="bg-BG"/>
        </w:rPr>
        <w:t xml:space="preserve"> с растителност в срок от ……………… дни от подписване на </w:t>
      </w:r>
      <w:proofErr w:type="spellStart"/>
      <w:r w:rsidR="00867056">
        <w:rPr>
          <w:sz w:val="24"/>
          <w:szCs w:val="24"/>
          <w:lang w:val="bg-BG"/>
        </w:rPr>
        <w:t>приемо-предавателния</w:t>
      </w:r>
      <w:proofErr w:type="spellEnd"/>
      <w:r w:rsidR="00867056">
        <w:rPr>
          <w:sz w:val="24"/>
          <w:szCs w:val="24"/>
          <w:lang w:val="bg-BG"/>
        </w:rPr>
        <w:t xml:space="preserve"> протокол.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11</w:t>
      </w:r>
      <w:r w:rsidRPr="00C40E82">
        <w:rPr>
          <w:sz w:val="24"/>
          <w:szCs w:val="24"/>
          <w:lang w:val="bg-BG"/>
        </w:rPr>
        <w:t xml:space="preserve">. В случай, че бъдем определени за изпълнител на обществената поръчка по обособена позиция № 1, предлагаме да засадим </w:t>
      </w:r>
      <w:proofErr w:type="spellStart"/>
      <w:r w:rsidRPr="00C40E82">
        <w:rPr>
          <w:sz w:val="24"/>
          <w:szCs w:val="24"/>
          <w:lang w:val="bg-BG"/>
        </w:rPr>
        <w:t>термокашпите</w:t>
      </w:r>
      <w:proofErr w:type="spellEnd"/>
      <w:r w:rsidRPr="00C40E82">
        <w:rPr>
          <w:sz w:val="24"/>
          <w:szCs w:val="24"/>
          <w:lang w:val="bg-BG"/>
        </w:rPr>
        <w:t xml:space="preserve"> с процент на </w:t>
      </w:r>
      <w:proofErr w:type="spellStart"/>
      <w:r w:rsidRPr="00C40E82">
        <w:rPr>
          <w:sz w:val="24"/>
          <w:szCs w:val="24"/>
          <w:lang w:val="bg-BG"/>
        </w:rPr>
        <w:t>покривност</w:t>
      </w:r>
      <w:proofErr w:type="spellEnd"/>
      <w:r w:rsidRPr="00C40E82">
        <w:rPr>
          <w:sz w:val="24"/>
          <w:szCs w:val="24"/>
          <w:lang w:val="bg-BG"/>
        </w:rPr>
        <w:t xml:space="preserve"> с листна и цветна маса при засаждане - 100 %.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C40E82" w:rsidRPr="00C40E82" w:rsidRDefault="00C40E82" w:rsidP="00C40E82">
      <w:pPr>
        <w:pStyle w:val="BodyText3"/>
        <w:ind w:firstLine="720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 xml:space="preserve">Декларираме, че ще гарантираме качеството на доставяните лятноцъфтящи и зимноцъфтящи цветя. 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  <w:r w:rsidRPr="00C40E82">
        <w:rPr>
          <w:sz w:val="24"/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 и техническата спецификация.</w:t>
      </w:r>
    </w:p>
    <w:p w:rsidR="00C40E82" w:rsidRPr="00C40E82" w:rsidRDefault="00C40E82" w:rsidP="00C40E82">
      <w:pPr>
        <w:pStyle w:val="BodyText3"/>
        <w:jc w:val="both"/>
        <w:rPr>
          <w:sz w:val="24"/>
          <w:szCs w:val="24"/>
          <w:lang w:val="bg-BG"/>
        </w:rPr>
      </w:pPr>
    </w:p>
    <w:p w:rsidR="00581A80" w:rsidRDefault="00581A80" w:rsidP="00581A80">
      <w:pPr>
        <w:pStyle w:val="BodyText3"/>
        <w:jc w:val="both"/>
        <w:rPr>
          <w:sz w:val="24"/>
          <w:szCs w:val="24"/>
          <w:lang w:val="bg-BG"/>
        </w:rPr>
      </w:pPr>
    </w:p>
    <w:p w:rsidR="00581A80" w:rsidRDefault="00581A80" w:rsidP="00581A80">
      <w:pPr>
        <w:pStyle w:val="BodyText3"/>
        <w:jc w:val="both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6A" w:rsidRDefault="0035226A" w:rsidP="007D194D">
      <w:pPr>
        <w:spacing w:after="0" w:line="240" w:lineRule="auto"/>
      </w:pPr>
      <w:r>
        <w:separator/>
      </w:r>
    </w:p>
  </w:endnote>
  <w:endnote w:type="continuationSeparator" w:id="0">
    <w:p w:rsidR="0035226A" w:rsidRDefault="0035226A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867056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6A" w:rsidRDefault="0035226A" w:rsidP="007D194D">
      <w:pPr>
        <w:spacing w:after="0" w:line="240" w:lineRule="auto"/>
      </w:pPr>
      <w:r>
        <w:separator/>
      </w:r>
    </w:p>
  </w:footnote>
  <w:footnote w:type="continuationSeparator" w:id="0">
    <w:p w:rsidR="0035226A" w:rsidRDefault="0035226A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867056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867056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867056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867056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867056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867056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867056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867056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8670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95AAF"/>
    <w:rsid w:val="002A5AC3"/>
    <w:rsid w:val="00334F77"/>
    <w:rsid w:val="0035226A"/>
    <w:rsid w:val="003B464E"/>
    <w:rsid w:val="003B722F"/>
    <w:rsid w:val="00462969"/>
    <w:rsid w:val="00492678"/>
    <w:rsid w:val="004F1BF8"/>
    <w:rsid w:val="0052573D"/>
    <w:rsid w:val="005345DF"/>
    <w:rsid w:val="00581A80"/>
    <w:rsid w:val="005C2983"/>
    <w:rsid w:val="00690BD1"/>
    <w:rsid w:val="006D2F0B"/>
    <w:rsid w:val="0076425F"/>
    <w:rsid w:val="007D194D"/>
    <w:rsid w:val="007E15A3"/>
    <w:rsid w:val="0082391D"/>
    <w:rsid w:val="00864083"/>
    <w:rsid w:val="00867056"/>
    <w:rsid w:val="008A0C47"/>
    <w:rsid w:val="008A13AB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40E82"/>
    <w:rsid w:val="00C93B37"/>
    <w:rsid w:val="00D27E27"/>
    <w:rsid w:val="00D945CF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Деница Р. Русева</cp:lastModifiedBy>
  <cp:revision>4</cp:revision>
  <cp:lastPrinted>2013-03-28T11:31:00Z</cp:lastPrinted>
  <dcterms:created xsi:type="dcterms:W3CDTF">2013-10-09T07:43:00Z</dcterms:created>
  <dcterms:modified xsi:type="dcterms:W3CDTF">2014-01-15T06:39:00Z</dcterms:modified>
</cp:coreProperties>
</file>